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a50fc8c-da4b-481c-ac73-cc7e792e51c0.jpg"/>
                    <pic:cNvPicPr/>
                  </pic:nvPicPr>
                  <pic:blipFill>
                    <a:blip r:embed="rId9"/>
                    <a:stretch>
                      <a:fillRect/>
                    </a:stretch>
                  </pic:blipFill>
                  <pic:spPr>
                    <a:xfrm>
                      <a:off x="0" y="0"/>
                      <a:ext cx="5486400" cy="3135086"/>
                    </a:xfrm>
                    <a:prstGeom prst="rect"/>
                  </pic:spPr>
                </pic:pic>
              </a:graphicData>
            </a:graphic>
          </wp:inline>
        </w:drawing>
      </w:r>
    </w:p>
    <w:p>
      <w:r>
        <w:t>La valoración del entorno del sueño es una etapa crucial en el manejo de los trastornos del sueño. Permite identificar los factores ambientales que pueden alterar el sueño y proponer adaptaciones adecuadas para promover un descanso de calidad. El Coach del Sueño debe estar atento a los diferentes aspectos del entorno del sueño, como el ruido, la luz, la temperatura, la calidad de la ropa de cama y la ergonomía de la habitación.</w:t>
        <w:br/>
        <w:br/>
        <w:t>El ruido es uno de los principales factores ambientales que pueden interferir con el sueño. Los ruidos exteriores (tráfico, vecindario) o internos (ronquidos de la pareja, electrodomésticos) pueden provocar despertares nocturnos y fragmentar el sueño. El Coach del Sueño debe interrogar al cliente sobre su exposición al ruido durante la noche y proponer soluciones adecuadas, como el uso de tapones para los oídos, la instalación de doble acristalamiento o el aislamiento acústico de la habitación.</w:t>
        <w:br/>
        <w:br/>
        <w:t>La luz, en particular la luz azul emitida por las pantallas, también puede alterar el sueño inhibiendo la secreción de melatonina, la hormona del sueño. Se recomienda limitar la exposición a las pantallas al menos una hora antes de acostarse y crear un ambiente oscuro de sueño, utilizando cortinas opacas o una máscara de sueño. El Coach del Sueño también puede aconsejar el uso de luces de baja intensidad y predominancia roja o naranja en la habitación, que son menos estimulantes para el despertar.</w:t>
        <w:br/>
        <w:br/>
        <w:t>La temperatura de la habitación también juega un papel importante en la calidad del sueño. Una temperatura demasiado alta o demasiado baja puede provocar despertares nocturnos y un sueño fragmentado. La temperatura ideal para dormir está entre 16 y 18°C. El Coach del Sueño puede recomendar el uso de un termómetro para controlar la temperatura de la habitación y ajustes en la ropa de cama (edredón, manta) según la temporada.</w:t>
        <w:br/>
        <w:br/>
        <w:t>La calidad de la ropa de cama es otro aspecto esencial del entorno del sueño. Un colchón demasiado blando, demasiado firme o gastado puede provocar dolores musculoesqueléticos y despertares nocturnos. De la misma forma, almohadas inadecuadas pueden causar dolores cervicales y dificultades para conciliar el sueño. El Coach del Sueño debe preguntar al cliente sobre la comodidad de su ropa de cama y aconsejar cómo elegir un colchón y almohadas adecuados para su morfología y preferencias de dormir.</w:t>
        <w:br/>
        <w:br/>
        <w:t>La ergonomía de la habitación también debe tenerse en cuenta en la evaluación del entorno del sueño. Una habitación llena de objetos, desordenada o utilizada para otras actividades que no sean el sueño (trabajo, deporte) puede crear un entorno poco propicio para la relajación y el descanso. El Coach del Sueño puede aconsejar reservar la habitación para el sueño y actividades tranquilas, mantenerla ordenada y ventilada, y evitar instalar equipos de trabajo o de ocio (escritorio, televisión) en ella.</w:t>
        <w:br/>
        <w:br/>
        <w:t>Veamos el ejemplo de Sophie, una enfermera de 35 años que trabaja en turnos rotativos. Se queja de dificultades para conciliar el sueño y despertares frecuentes cuando duerme durante el día. La evaluación de su entorno de sueño revela una habitación expuesta al ruido del tráfico y a la luz del día, así como ropa de cama incómoda. El Coach del Sueño entonces le propone varias adaptaciones: la instalación de cortinas opacas y doble acristalamiento para atenuar el ruido y la luz, la compra de un colchón y almohadas adaptados a su morfología, y la implantación de un ritual de sueño relajante (lectura, relajación) para facilitar el sueño.</w:t>
        <w:br/>
        <w:br/>
        <w:t>Es importante destacar que la valoración del entorno del sueño debe ser personalizada en función de las características y restricciones de cada cliente. El Coach del Sueño debe demostrar escucha y creatividad para proponer soluciones adecuadas y realistas, teniendo en cuenta el estilo de vida, el presupuesto y las preferencias del cliente. También puede apoyarse en herramientas de evaluación específicas, como cuestionarios sobre el entorno del sueño o rejillas de observación, para orientar su análisis y sus recomendaciones.</w:t>
        <w:br/>
        <w:br/>
        <w:t>La valoración del entorno del sueño es complementaria a otras herramientas de valoración abordadas en los submodulos precedentes, como la agenda del sueño, la actigrafía y la polisomnografía. Permite refinar el diagnóstico e identificar los factores ambientales que pueden contribuir a los trastornos del sueño. Las recomendaciones de adaptación del entorno del sueño son parte integral de las estrategias de intervención propuestas por el Coach del Sueño, al igual que los consejos de higiene del sueño, técnicas de relajación o enfoques cognitivo-conductuales.</w:t>
        <w:br/>
        <w:br/>
        <w:t>En resumen, la valoración del entorno del sueño es un paso clave en el manejo de los trastornos del sueño. Permite identificar los factores ambientales que pueden perturbar el descanso, como el ruido, la luz, la temperatura, la calidad de la ropa de cama y la ergonomía de la habitación. El Coach del Sueño debe estar atento a estos diferentes aspectos y proponer adaptaciones personalizadas para promover un ambiente de sueño óptimo. Esta valoración, complementaria a otras herramientas de valoración, contribuye a refinar el diagnóstico y a orientar las estrategias de intervención para un manejo global y eficaz de los trastornos del sueño.</w:t>
        <w:br/>
        <w:br/>
        <w:t>Puntos a recordar:</w:t>
        <w:br/>
        <w:br/>
        <w:t>1. La valoración del entorno del sueño es crucial para identificar los factores que perturban el descanso y proponer adaptaciones adecuadas.</w:t>
        <w:br/>
        <w:br/>
        <w:t>2. Los principales aspectos a considerar son el ruido, la luz, la temperatura, la calidad de la ropa de cama y la ergonomía de la habitación.</w:t>
        <w:br/>
        <w:br/>
        <w:t>3. El ruido puede ser atenuado con tapones para los oídos, doble acristalamiento o aislamiento acústico.</w:t>
        <w:br/>
        <w:br/>
        <w:t>4. La exposición a la luz, especialmente a las pantallas, debe ser limitada antes de acostarse. Un entorno oscuro favorece el sueño.</w:t>
        <w:br/>
        <w:br/>
        <w:t>5. La temperatura óptima está entre 16 y 18°C. Ajustar la ropa de cama según las estaciones.</w:t>
        <w:br/>
        <w:br/>
        <w:t>6. Un colchón y almohadas adaptados a la morfología y a las preferencias son esenciales para un sueño de calidad.</w:t>
        <w:br/>
        <w:br/>
        <w:t>7. La habitación debe estar reservada para el sueño y actividades tranquilas, ordenada y ventilada.</w:t>
        <w:br/>
        <w:br/>
        <w:t>8. La valoración debe ser personalizada en función de las características y restricciones de cada cliente.</w:t>
        <w:br/>
        <w:br/>
        <w:t>9. Herramientas específicas como cuestionarios pueden guiar el análisis del Coach del Sueño.</w:t>
        <w:br/>
        <w:br/>
        <w:t>10. Esta valoración complementa a otras herramientas (agenda del sueño, actigrafía, polisomnografía) para refinar el diagnóstico y orientar las estrategias de intervención.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