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f02ed628-203f-41f9-a963-f99f7fc9115d.jpg"/>
                    <pic:cNvPicPr/>
                  </pic:nvPicPr>
                  <pic:blipFill>
                    <a:blip r:embed="rId9"/>
                    <a:stretch>
                      <a:fillRect/>
                    </a:stretch>
                  </pic:blipFill>
                  <pic:spPr>
                    <a:xfrm>
                      <a:off x="0" y="0"/>
                      <a:ext cx="5486400" cy="3135086"/>
                    </a:xfrm>
                    <a:prstGeom prst="rect"/>
                  </pic:spPr>
                </pic:pic>
              </a:graphicData>
            </a:graphic>
          </wp:inline>
        </w:drawing>
      </w:r>
    </w:p>
    <w:p>
      <w:r>
        <w:t>Las condiciones médicas y los medicamentos pueden tener un impacto significativo en la calidad y duración del sueño. Como Sleep Coach, es esencial entender cómo estos factores influyen en los ciclos de sueño y poder adaptar las estrategias de mejora del sueño en consecuencia. Una estrecha colaboración con los profesionales de la salud a menudo es necesaria para brindar un acompañamiento óptimo a los clientes que enfrentan estos desafíos.</w:t>
        <w:br/>
        <w:br/>
        <w:t>Muchas condiciones médicas pueden perturbar el sueño, ya sea directamente debido a sus síntomas, o indirectamente a través del estrés y la ansiedad que generan. Los trastornos psiquiátricos, como la depresión, la ansiedad y el estrés postraumático, están estrechamente relacionados con el insomnio y las perturbaciones del sueño. Las personas que sufren de estos trastornos a menudo tienen dificultades para conciliar el sueño, frecuentes despertares nocturnos y un sueño no reparador, lo que puede agravar sus síntomas diurnos y crear un círculo vicioso.</w:t>
        <w:br/>
        <w:br/>
        <w:t>Las enfermedades neurológicas, como la enfermedad de Parkinson, la enfermedad de Alzheimer y la epilepsia, también pueden tener un impacto importante en el sueño. Estas afecciones pueden alterar los ciclos de sueño, provocar despertares nocturnos y causar somnolencia diurna excesiva. Por ejemplo, las personas con enfermedad de Parkinson pueden experimentar trastornos del comportamiento durante el sueño REM, caracterizados por movimientos bruscos y vocalizaciones durante el sueño.</w:t>
        <w:br/>
        <w:br/>
        <w:t>Los trastornos endocrinos, como la diabetes, los disfunciones tiroideos y los desequilibrios hormonales, también pueden perturbar el sueño. El hipertiroidismo, por ejemplo, puede causar insomnio y agitación nocturna, mientras que el hipotiroidismo puede causar somnolencia diurna excesiva. Las fluctuaciones hormonales relacionadas con la menopausia también pueden provocar sofocos, sudores nocturnos y despertares frecuentes, perturbando así la calidad del sueño.</w:t>
        <w:br/>
        <w:br/>
        <w:t>Las condiciones de dolor crónico, como la artritis, la fibromialgia y las migrañas, son otra fuente importante de perturbaciones del sueño. El dolor puede dificultar el adormecimiento y provocar despertares nocturnos, mientras que la falta de sueño puede exacerbar la percepción del dolor. Es esencial trabajar en colaboración con los profesionales de la salud para manejar el dolor de manera efectiva y mejorar la calidad del sueño.</w:t>
        <w:br/>
        <w:br/>
        <w:t>Además de las condiciones médicas, muchos medicamentos también pueden interferir con el sueño. Los antidepresivos, en particular los inhibidores selectivos de la recaptación de la serotonina (ISRS), pueden causar insomnio, despertares nocturnos y somnolencia diurna. Los beta-bloqueantes, utilizados para tratar la hipertensión y las enfermedades cardíacas, pueden causar pesadillas y dificultades para conciliar el sueño.</w:t>
        <w:br/>
        <w:br/>
        <w:t>Los corticosteroides, prescritos por su acción antiinflamatoria, pueden llevar a la hiperactividad y el insomnio, especialmente cuando se toman por la noche. Los antihistamínicos, a menudo utilizados para tratar las alergias, pueden causar somnolencia diurna y una sensación de sueño no reparador. Es crucial que los clientes informen a su Sleep Coach sobre todos los medicamentos que están tomando, para adaptar de la mejor manera las estrategias de mejora del sueño.</w:t>
        <w:br/>
        <w:br/>
        <w:t>Ante estos desafíos, los Sleep Coachs deben adoptar un enfoque personalizado y multidisciplinario. Es esencial trabajar en estrecha colaboración con los médicos, psiquiatras y otros profesionales de la salud involucrados en el tratamiento del cliente. Esta colaboración permite el intercambio de información, la coordinación de la atención y la adaptación de las estrategias de mejora del sueño en función de la evolución del estado de salud del cliente.</w:t>
        <w:br/>
        <w:br/>
        <w:t>Los Sleep Coachs pueden ayudar a sus clientes a establecer hábitos saludables de sueño, teniendo en cuenta sus condiciones médicas específicas. Esto puede incluir el establecimiento de una rutina regular de sueño, la creación de un entorno óptimo para dormir, la práctica de técnicas de relajación y la gestión del estrés. También es importante alentar a los clientes a adoptar un estilo de vida saludable, que incluya una dieta equilibrada, actividad física regular y una gestión efectiva de las emociones, para apoyar su bienestar general y la calidad de su sueño.</w:t>
        <w:br/>
        <w:br/>
        <w:t>En algunos casos, los Sleep Coachs pueden también sugerir adaptaciones específicas para mejorar la comodidad y la calidad del sueño. Por ejemplo, las personas que sufren de reflujo gastroesofágico pueden beneficiarse de elevar la cabecera de la cama, mientras que aquellas con dolor crónico pueden encontrar alivio con almohadas ergonómicas o colchones adecuados. El uso de técnicas de relajación, como la respiración profunda, la meditación o la relajación muscular progresiva, también puede ayudar a manejar el dolor y promover un sueño más reparador.</w:t>
        <w:br/>
        <w:br/>
        <w:t>Finalmente, es crucial que los Sleep Coachs muestren empatía, compasión y apoyo a sus clientes que enfrentan condiciones médicas y tratamientos medicamentosos que perturban su sueño. Al ofrecer una escucha atenta, validando sus experiencias y animándolos a perseverar en sus esfuerzos, los coaches pueden ayudar a sus clientes a recuperar un sentido de control y esperanza, incluso frente a desafíos de salud complejos.</w:t>
        <w:br/>
        <w:br/>
        <w:t>Al abordar la influencia de las condiciones médicas y los medicamentos en el sueño de manera global y personalizada, los Sleep Coachs pueden ayudar a sus clientes a optimizar su descanso y mejorar su calidad de vida. Gracias a una estrecha colaboración con los profesionales de la salud, estrategias adaptadas y un apoyo cuidadoso, es posible superar estos desafíos y recuperar un sueño reparador, incluso en las situaciones más complejas.</w:t>
        <w:br/>
        <w:br/>
        <w:t>Puntos a recordar:</w:t>
        <w:br/>
        <w:br/>
        <w:t>1. Las condiciones médicas y los medicamentos pueden tener un impacto significativo en la calidad y la duración del sueño.</w:t>
        <w:br/>
        <w:br/>
        <w:t>2. Los trastornos psiquiátricos, las enfermedades neurológicas, los trastornos endocrinos y las condiciones de dolor crónico están entre las principales condiciones médicas que perturban el sueño.</w:t>
        <w:br/>
        <w:br/>
        <w:t>3. Muchos medicamentos, como los antidepresivos, los beta-bloqueantes, los corticosteroides y los antihistamínicos, pueden interferir con el sueño.</w:t>
        <w:br/>
        <w:br/>
        <w:t>4. Los Sleep Coachs deben adoptar un enfoque personalizado y multidisciplinario, colaborando estrechamente con los profesionales de la salud para brindar un apoyo óptimo a sus clientes.</w:t>
        <w:br/>
        <w:br/>
        <w:t>5. Las estrategias de mejora del sueño deben ser adaptadas de acuerdo con las condiciones médicas específicas de los clientes y la evolución de su estado de salud.</w:t>
        <w:br/>
        <w:br/>
        <w:t>6. Los Sleep Coachs pueden ayudar a sus clientes a establecer hábitos saludables de sueño, a crear un entorno óptimo de sueño, a practicar técnicas de relajación y a manejar su estrés.</w:t>
        <w:br/>
        <w:br/>
        <w:t>7. La empatía, la compasión y el apoyo de los Sleep Coachs son esenciales para ayudar a los clientes que enfrentan desafíos de salud complejos a recuperar un sentido de control y esperanza.</w:t>
        <w:br/>
        <w:br/>
        <w:t>8. Al abordar la influencia de las condiciones médicas y los medicamentos en el sueño de manera global y personalizada, los Sleep Coachs pueden ayudar a sus clientes a optimizar su descanso y mejorar su calidad de vida.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