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97ebf5d-2c15-4451-9c1a-1bb6a7747923.jpg"/>
                    <pic:cNvPicPr/>
                  </pic:nvPicPr>
                  <pic:blipFill>
                    <a:blip r:embed="rId9"/>
                    <a:stretch>
                      <a:fillRect/>
                    </a:stretch>
                  </pic:blipFill>
                  <pic:spPr>
                    <a:xfrm>
                      <a:off x="0" y="0"/>
                      <a:ext cx="5486400" cy="3135086"/>
                    </a:xfrm>
                    <a:prstGeom prst="rect"/>
                  </pic:spPr>
                </pic:pic>
              </a:graphicData>
            </a:graphic>
          </wp:inline>
        </w:drawing>
      </w:r>
    </w:p>
    <w:p>
      <w:r>
        <w:t>Ikigai plays a crucial role in our personal and professional development. It acts as an inner compass that guides us towards a more authentic, more committed, and more satisfying life. When we align our actions and choices with our Ikigai, we give a profound meaning to our existence and feel in harmony with ourselves and the world around us.</w:t>
        <w:br/>
        <w:br/>
        <w:t>On a personal level, discovering your Ikigai brings numerous benefits. It allows us to know ourselves better, clarify our values and aspirations, and make decisions in agreement with what really matters to us. By living according to our Ikigai, we cultivate a sense of achievement and fulfillment, as we feel we're realizing our potential and giving our best selves. We are more resilient in the face of challenges and obstacles, as we are driven by intrinsic motivation and a desire for growth.</w:t>
        <w:br/>
        <w:br/>
        <w:t>Take the example of Sophie, a young woman passionate about art and creativity. For a long time, she put her dreams aside to follow a more conventional and secure path. But by exploring her Ikigai, she realized that painting was an essential part of her identity and wellbeing. She then decided to embark on a career change to become a painter, despite the uncertainties and challenges that this entailed. Today, Sophie feels more fulfilled and authentic, as she has aligned her life with her true nature and deep aspirations.</w:t>
        <w:br/>
        <w:br/>
        <w:t>On a professional level, Ikigai is a powerful driver of commitment, motivation, and performance. When we practice a profession in line with our Ikigai, we are more invested, more creative, and more persistent. We find meaning and satisfaction in our work, as we have the feeling of contributing to something we care about and which calls upon our unique talents. Ikigai also fosters better collaboration and greater harmony within teams, as it encourages authenticity, empathy, and the sharing of common values.</w:t>
        <w:br/>
        <w:br/>
        <w:t>Consider the journey of Pierre, a talented computer engineer but frustrated with his work in a large company. Reflecting on his Ikigai, he became aware of his deep desire to use his skills to have a positive impact on society. He then decided to start his own startup, specializing in the development of mobile applications to facilitate access to education in developing countries. Despite entrepreneurial challenges, Pierre now feels fully engaged and fulfilled in his professional activity, as it is in line with his values and worldview.</w:t>
        <w:br/>
        <w:br/>
        <w:t>Ikigai is not a final destination, but a continuous journey throughout our lives. It invites us to remain curious, open, and attuned to ourselves, to adapt to changes and seize opportunities as they arise. It encourages us to cultivate a holistic view of our existence, taking into account all dimensions of our being: physical, emotional, mental, and spiritual.</w:t>
        <w:br/>
        <w:br/>
        <w:t>By integrating the quest for Ikigai into our personal and professional lives, we become the actors of our own happiness and success. We learn to align our actions with our values, develop our talents, contribute positively to our environment, and find a balance between our needs and those of others. Ikigai thus offers us a wonderful tool for giving meaning and joy to our existence, and for leaving a positive imprint on the world around us.</w:t>
        <w:br/>
        <w:br/>
        <w:t>Key takeaways:</w:t>
        <w:br/>
        <w:br/>
        <w:t>- Ikigai is an inner compass that guides us to a more authentic, committed, and satisfying life.</w:t>
        <w:br/>
        <w:br/>
        <w:t>- Discovering one's Ikigai brings numerous personal benefits: better self-awareness, clarification of values and aspirations, and decision-making in line with what truly matters.</w:t>
        <w:br/>
        <w:br/>
        <w:t>- Living in accordance with our Ikigai fosters a sense of accomplishment, fulfillment, and resilience in the face of challenges.</w:t>
        <w:br/>
        <w:br/>
        <w:t>- On a professional level, Ikigai is a driver of commitment, motivation, and performance. It encourages creativity, perseverance, and harmony within teams.</w:t>
        <w:br/>
        <w:br/>
        <w:t>- Ikigai promotes a holistic view of our existence, encompassing all dimensions of our being: physical, emotional, mental, and spiritual.</w:t>
        <w:br/>
        <w:br/>
        <w:t>- The quest for Ikigai is a lifelong journey that invites us to remain curious, open, and attuned to ourselves.</w:t>
        <w:br/>
        <w:br/>
        <w:t>- By integrating Ikigai into our personal and professional lives, we become the architects of our happiness and success, aligning our actions with our values and making positive contributions to our surroundings.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