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f2a6d10-2083-44ad-8de1-8695c38b03b3.jpg"/>
                    <pic:cNvPicPr/>
                  </pic:nvPicPr>
                  <pic:blipFill>
                    <a:blip r:embed="rId9"/>
                    <a:stretch>
                      <a:fillRect/>
                    </a:stretch>
                  </pic:blipFill>
                  <pic:spPr>
                    <a:xfrm>
                      <a:off x="0" y="0"/>
                      <a:ext cx="5486400" cy="3135086"/>
                    </a:xfrm>
                    <a:prstGeom prst="rect"/>
                  </pic:spPr>
                </pic:pic>
              </a:graphicData>
            </a:graphic>
          </wp:inline>
        </w:drawing>
      </w:r>
    </w:p>
    <w:p>
      <w:r>
        <w:t>The psychological mechanisms of laughter are multiple and complex, involving closely related cognitive, emotional, and physiological processes. On a cognitive level, laughter is triggered by the perception of incongruity, a discrepancy between what is expected and what actually occurs. This sudden disruption of habitual mental patterns creates a pleasant surprise and intellectual stimulation. Laughter allows us to take a distance from situations, to reframe them from a new and offbeat angle. It promotes mental flexibility, creativity, and problem-solving by encouraging a lighter and more playful view of reality.</w:t>
        <w:br/>
        <w:br/>
        <w:t>For example, a joke that plays on words or that subverts usual social codes provokes laughter by upsetting our expectations and certainties.</w:t>
        <w:br/>
        <w:br/>
        <w:t>On an emotional level, laughter is closely linked to positive emotions, such as joy, amusement, surprise, or complicity. It helps to amplify and prolong these pleasant states, while regulating negative emotions like sadness, anger, or anxiety. Laughter acts as an emotional safety valve, releasing accumulated tensions and promoting a feeling of well-being and relief. It strengthens self-esteem and self-confidence by giving a sense of control and freedom from the constraints and difficulties of everyday life.</w:t>
        <w:br/>
        <w:br/>
        <w:t>Shared laughter creates a strong emotional connection between individuals, reinforcing empathy, attachment, and a sense of belonging to the group.</w:t>
        <w:br/>
        <w:br/>
        <w:t>On a physiological level, laughter involves many systems of the body, such as respiration, blood circulation, the nervous system, and the muscles of the face and body. It causes a speeding up of heart and respiratory rates, an increase in blood oxygenation and a release of endorphins, the wellness hormones. Laughter stimulates the immune system by increasing the production of antibodies and immune cells, thus strengthening the body's natural defenses. It also helps to release muscular tension, particularly in the diaphragm, shoulders, and face, promoting deep relaxation and general relaxation.</w:t>
        <w:br/>
        <w:br/>
        <w:t>A prolonged laughter session can provide a feeling of lightness, vitality, and relaxation similar to that experienced after a sports session or meditation.</w:t>
        <w:br/>
        <w:br/>
        <w:t>The benefits of laughter on well-being are numerous and lasting. Beyond its immediate effects on mood and stress levels, regular laughter acts as a true training in resilience and optimism. It allows for the development of a more positive and serene attitude towards life's vicissitudes, to put daily worries into perspective, and to savor the small pleasures of life. Laughter promotes better self-knowledge and acceptance, as well as greater openness and tolerance towards others. It contributes to more harmonious and fulfilling relationships, based on sharing, kindness, and authenticity.</w:t>
        <w:br/>
        <w:br/>
        <w:t>Cultivating laughter on a daily basis, alone or in a group, allows one to care for global health and develop a lifestyle conducive to sustained well-being. The psychological mechanisms of laughter, interacting synergistically, make this natural ability a real tool for personal development and well-being accessible to all.</w:t>
        <w:br/>
        <w:br/>
        <w:t>Key takeaways:</w:t>
        <w:br/>
        <w:br/>
        <w:t>- Laughter involves complex and interconnected cognitive, emotional, and physiological processes.</w:t>
        <w:br/>
        <w:br/>
        <w:t>- At the cognitive level, laughter is triggered by the perception of an incongruity that disrupts our usual mental patterns. It promotes mental flexibility, creativity, and problem-solving.</w:t>
        <w:br/>
        <w:br/>
        <w:t>- At the emotional level, laughter amplifies positive emotions, regulates negative emotions, and strengthens social bonds by creating a strong emotional connection between individuals.</w:t>
        <w:br/>
        <w:br/>
        <w:t>- On a physiological level, laughter stimulates many body systems, such as respiration, blood circulation, and the immune system. It allows for deep relaxation and general relaxation.</w:t>
        <w:br/>
        <w:br/>
        <w:t>- The benefits of laughter on well-being are lasting. It develops resilience, optimism, self-acceptance, and openness to others.</w:t>
        <w:br/>
        <w:br/>
        <w:t>- Cultivating laughter daily is an accessible tool for everyone to care for their global health and promote sustained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