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5ad87e7-0bbe-444e-ac2a-11a597763553.jpg"/>
                    <pic:cNvPicPr/>
                  </pic:nvPicPr>
                  <pic:blipFill>
                    <a:blip r:embed="rId9"/>
                    <a:stretch>
                      <a:fillRect/>
                    </a:stretch>
                  </pic:blipFill>
                  <pic:spPr>
                    <a:xfrm>
                      <a:off x="0" y="0"/>
                      <a:ext cx="5486400" cy="3135086"/>
                    </a:xfrm>
                    <a:prstGeom prst="rect"/>
                  </pic:spPr>
                </pic:pic>
              </a:graphicData>
            </a:graphic>
          </wp:inline>
        </w:drawing>
      </w:r>
    </w:p>
    <w:p>
      <w:r>
        <w:t>Visual and audiovisual aids are essential tools in laughter therapy. They serve to capture attention, stimulate imagination, and create an atmosphere conducive to good humor and relaxation. Since laughter is contagious, seeing or hearing other people laugh is a powerful trigger of hilarity.</w:t>
        <w:br/>
        <w:br/>
        <w:t>Humorous images, whether they are photographs, drawings, or caricatures, are an excellent way to provoke laughter. They can depict funny situations, amusing facial expressions, or visual puns. The use of images can reach a broad audience, including those who have difficulty understanding verbal jokes. Images also have the advantage of being easily shared and disseminated, thus helping to spread good humor beyond therapy sessions.</w:t>
        <w:br/>
        <w:br/>
        <w:t>Humorous videos, such as sketches, parodies, or funny clips, are also very effective at eliciting laughter. They provide an immersive and dynamic experience that captivates the participants. Videos allow one to dive into a comedic universe and identify with the characters and situations presented. They can be used as a tool for discussions and exchanges about the mechanisms of laughter and humor.</w:t>
        <w:br/>
        <w:br/>
        <w:t>Music is another valuable tool for inducing a joyful mindset and promoting laughter. Humorous songs, musical parodies, or simply catchy, festive tunes can be used to create a positive atmosphere and stimulate the group's energy. Music has the power to evoke emotions, bring people together, and get them moving and singing together, strengthening cohesion and camaraderie.</w:t>
        <w:br/>
        <w:br/>
        <w:t xml:space="preserve">During laughter therapy sessions, visual and audiovisual aids can be used in various ways. They can serve as introductions to break the ice and put participants in a positive mood. They can be integrated into laughter exercises and games, such as asking participants to imitate the laughs heard in a video or to create a funny story based on an image. They can also be used as leisure breaks between activities to maintain high energy levels and motivation. </w:t>
        <w:br/>
        <w:br/>
        <w:t>It is important to choose aids appropriate for the audience and the context of the session. The images and videos should be suitable for the age, culture, and sensitivity of the participants. It is also necessary to comply with copyright laws and to obtain necessary permissions to broadcast certain content. The laughter therapist must show discernment and responsibility in selecting and using visual and audiovisual aids.</w:t>
        <w:br/>
        <w:br/>
        <w:t>The emotional impact of images and sounds is an essential aspect to consider. Some people may be more receptive to visual humor, others to verbal or musical humor. By varying the aids used, everyone can find what makes them laugh and express themselves according to their preferences. Therefore, visual and audiovisual aids promote inclusivity and participation from everyone.</w:t>
        <w:br/>
        <w:br/>
        <w:t>Finally, visual and audiovisual aids can be used to extend the benefits of laughter therapy beyond the sessions. Participants can be encouraged to create their own "humor survival kit" by collecting images, videos, and songs that make them laugh and that they can use in their daily lives to lift their spirits or cope with stress. This self-practice strengthens the teachings and long-term benefits of laughter therapy.</w:t>
        <w:br/>
        <w:br/>
        <w:t>In summary, visual and audiovisual aids are invaluable allies for the laughter therapist. They offer a multitude of possibilities for provoking laughter, creating a joyful atmosphere, and facilitating interactions within the group. When rightly used, they enhance the effectiveness and appeal of laughter therapy sessions and contribute to spreading their benefits to a wider audience.</w:t>
        <w:br/>
        <w:br/>
        <w:t>Key takeaways:</w:t>
        <w:br/>
        <w:br/>
        <w:t>- Visual and audiovisual aids are crucial in laughter therapy for capturing attention, stimulating imagination, and fostering an environment conducive to cheerfulness and relaxation.</w:t>
        <w:br/>
        <w:t xml:space="preserve">  </w:t>
        <w:br/>
        <w:t>- Humorous images (photographs, drawings, caricatures) can reach a wide audience and easily spread good humor.</w:t>
        <w:br/>
        <w:br/>
        <w:t>- Humorous videos (sketches, parodies, funny clips) provide an immersive and dynamic experience, allowing one to immerse themselves in a comedic universe.</w:t>
        <w:br/>
        <w:br/>
        <w:t>- Music (humorous songs, musical parodies, upbeat tunes) is a valuable tool for creating a joyful mindset, establishing a positive atmosphere, and strengthening group cohesion.</w:t>
        <w:br/>
        <w:br/>
        <w:t>- The aids must be suitable for the audience and context, respecting copyright laws, and demonstrating discernment in their selection.</w:t>
        <w:br/>
        <w:br/>
        <w:t>- Varying the aids used promotes inclusivity and participation from everyone, taking into account individual preferences for humor.</w:t>
        <w:br/>
        <w:br/>
        <w:t>- Participants can be encouraged to compile their own "humor survival kit" to extend the benefits of laughter therapy into their everyday lives, thereby bolstering the long-term benefits of this self-practice.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