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9df40bc-ab07-48d1-9f56-f79f12748bbd.jpg"/>
                    <pic:cNvPicPr/>
                  </pic:nvPicPr>
                  <pic:blipFill>
                    <a:blip r:embed="rId9"/>
                    <a:stretch>
                      <a:fillRect/>
                    </a:stretch>
                  </pic:blipFill>
                  <pic:spPr>
                    <a:xfrm>
                      <a:off x="0" y="0"/>
                      <a:ext cx="5486400" cy="3135086"/>
                    </a:xfrm>
                    <a:prstGeom prst="rect"/>
                  </pic:spPr>
                </pic:pic>
              </a:graphicData>
            </a:graphic>
          </wp:inline>
        </w:drawing>
      </w:r>
    </w:p>
    <w:p>
      <w:r>
        <w:t>The reconciliation of the different circles of Ikigai is a crucial step in the process of discovering one's reason for being. It is about finding a harmonious balance between one's passions, talents, the needs of the world, and what one can be paid for. It is in this intersection space where Ikigai nestles, this zone of magic where one can fully thrive while making a meaningful contribution to society.</w:t>
        <w:br/>
        <w:br/>
        <w:t>To achieve this reconciliation, it is essential to adopt a holistic and creative approach. Rather than seeing the different circles as constraints to adhere to, they should be viewed as ingredients to combine in an original manner. For example, if one is passionate about music and has project management skills, one can imagine ways of combining these two areas, such as organizing festivals or creating a music discovery application.</w:t>
        <w:br/>
        <w:br/>
        <w:t>Reconciling the circles also requires flexibility and an open mind. It is rare to find an activity that perfectly meets all the criteria of Ikigai right from the start. Often, it is by exploring varied paths, testing hypotheses, and adjusting one's approach that one gradually finds their way. It is important to give oneself the right to experiment and make mistakes, to see each experience as a learning opportunity and a chance for clarification.</w:t>
        <w:br/>
        <w:br/>
        <w:t>A powerful approach to reconciling the different circles is to search for synergies and bridges between them. By identifying the common points and complementarities between one's passions, talents, and the needs of the world, one can bring to light unsuspected opportunities. For example, if one is passionate about drawing and wishes to contribute to education, one can imagine educational comic book projects or graphic facilitation in schools.</w:t>
        <w:br/>
        <w:br/>
        <w:t>It is also important to keep in mind that the reconciliation of circles is an evolving process, nourished by experiences and encounters. Over the course of one's journey, one can discover new passions, develop new talents, or identify new needs to meet. Ikigai is not a fixed destination, but a living journey that is constantly reinvented.</w:t>
        <w:br/>
        <w:br/>
        <w:t>As part of Ikigai coaching, support in reconciling the circles aims to help the client find their own balance and fulfilment formula. The coach can propose tools such as "design thinking", a creative problem-solving approach that generates innovative ideas by crossing perspectives. By applying this approach to their Ikigai, the client can imagine original scenarios to combine their passions, talents, and the needs of the world in a viable way.</w:t>
        <w:br/>
        <w:br/>
        <w:t>The coach can also encourage the client to meet inspiring people who have managed to reconcile their different circles in an original way. By discovering their journeys, their challenges, and their strategies, the client can draw inspiration from positive models and broaden their vision of the possibilities. They may also be invited to share their own reflections and experiments with a supportive community, to receive constructive feedback and refine their approach.</w:t>
        <w:br/>
        <w:br/>
        <w:t>The reconciliation of the different circles of Ikigai is a subtle art, requiring creativity, agility, and perseverance. It is by daring to step off the beaten track, exploring novel combinations and adjusting their approach step by step, that one can carve their path towards a meaningful and fulfilling balance. As the philosopher Frédéric Lenoir so aptly puts it: "Happiness is not a permanent state, it is a dynamic balance to be constantly reinvented." By learning to reconcile one's different circles in a creative and evolving way, one can make their Ikigai an inspiring compass to navigate in a perpetually moving world.</w:t>
        <w:br/>
        <w:br/>
        <w:t>Key Takeaways:</w:t>
        <w:br/>
        <w:br/>
        <w:t>- The reconciliation of the circles of Ikigai is crucial to find one's purpose, by balancing passions, talents, world needs, and compensation.</w:t>
        <w:br/>
        <w:br/>
        <w:t>- A holistic and creative approach should be adopted, viewing the circles as ingredients to combine in an original manner rather than constraints.</w:t>
        <w:br/>
        <w:br/>
        <w:t>- Flexibility and open-mindedness are vital, allowing oneself the right to experiment and viewing each experience as a learning opportunity.</w:t>
        <w:br/>
        <w:br/>
        <w:t>- Searching for synergies and bridges between circles helps to unveil unsuspected opportunities.</w:t>
        <w:br/>
        <w:br/>
        <w:t>- The reconciliation of circles is an evolving process fueled by experiences and encounters, Ikigai is not a fixed destination but a journey that is constantly being reinvented.</w:t>
        <w:br/>
        <w:br/>
        <w:t>- Ikigai coaching aims to help the client find their balance formula, using tools like "design thinking" to generate innovative ideas.</w:t>
        <w:br/>
        <w:br/>
        <w:t>- Drawing inspiration from individuals who have successfully reconciled their circles and sharing reflections with a supportive community allows one to refine their approach.</w:t>
        <w:br/>
        <w:br/>
        <w:t>- Reconciling circles requires creativity, agility, and perseverance, daring to explore uncharted territory and adjusting one's approach step by step, making one's Ikigai an inspiring compass.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