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f9cef45-13c9-4de2-ab60-79b6932a6742.jpg"/>
                    <pic:cNvPicPr/>
                  </pic:nvPicPr>
                  <pic:blipFill>
                    <a:blip r:embed="rId9"/>
                    <a:stretch>
                      <a:fillRect/>
                    </a:stretch>
                  </pic:blipFill>
                  <pic:spPr>
                    <a:xfrm>
                      <a:off x="0" y="0"/>
                      <a:ext cx="5486400" cy="3135086"/>
                    </a:xfrm>
                    <a:prstGeom prst="rect"/>
                  </pic:spPr>
                </pic:pic>
              </a:graphicData>
            </a:graphic>
          </wp:inline>
        </w:drawing>
      </w:r>
    </w:p>
    <w:p>
      <w:r>
        <w:t>Ikigai is a powerful ally for better managing stress and anxiety on a daily basis. Indeed, when we are aligned with our purpose and live in a way consistent with our values, we develop greater resilience in the face of life's challenges and uncertainties. We find within us unsuspected resources to cope with emotional storms, because we know that every trial is an opportunity for learning and growth on the path to our Ikigai.</w:t>
        <w:br/>
        <w:br/>
        <w:t>Imagine a person whose Ikigai is to "create connection and harmony in their community". Faced with a stressful situation like a neighborhood conflict, they can draw on their values of kindness and listening to defuse tensions. Rather than being overwhelmed by anxiety, they will seek creative solutions to restore dialogue and cooperation. Their Ikigai will give them the inner strength to turn a difficulty into an opportunity to weave more authentic bonds.</w:t>
        <w:br/>
        <w:br/>
        <w:t>Ikigai also invites us to cultivate a form of letting go and trust in life. When we are focused on our deep mission, we learn to do our best every day, without rigidly clinging to results. We accept that not everything is under our control and that there will inevitably be ups and downs on our path. This attitude of positive detachment helps us to put stressors into perspective and to welcome unexpected events with more serenity.</w:t>
        <w:br/>
        <w:br/>
        <w:t>For example, imagine an entrepreneur whose Ikigai is to "revolutionize their sector with sustainable innovations". Faced with an economic setback, they can remind themselves that their identity and value do not solely depend on the success of their business. By staying true to their vision and learning from their mistakes, they will find the resilience to bounce back and continue innovating. Their Ikigai will allow them to stay on course and motivated, even in times of uncertainty.</w:t>
        <w:br/>
        <w:br/>
        <w:t>Another valuable contribution of Ikigai is to help us care for ourselves holistically. By being attuned to our body, emotions, and needs, we learn to respect our boundaries and cultivate our well-being on a daily basis. We understand that to fulfill our life's mission over the long term, it is essential to preserve our energy and our balance. Therefore, we naturally incorporate stress management practices such as meditation, physical exercise, creativity, or quality time with our loved ones.</w:t>
        <w:br/>
        <w:br/>
        <w:t>Ikigai also encourages us to cultivate nourishing relationships that support us in difficult times. By being aligned with our deep values, we attract kind people who believe in us and encourage us to pursue our dreams. These trust bonds act as a buffer against stress and anxiety, as we feel supported and understood. We can share our doubts and vulnerabilities, ask for help when we need it, celebrate our victories together... This authentic connection reminds us that we are not alone in the face of challenges.</w:t>
        <w:br/>
        <w:br/>
        <w:t>Of course, living one's Ikigai does not shield from stress and anxiety, which are part of the human condition. But it gives us keys to tame them and transform them into drivers of evolution. By staying focused on our reason for being, we learn to welcome our fears and doubts as messengers, rather than fleeing or fighting them. We listen to them with kindness to extract precious lessons: about our deep needs, our comfort zones to overcome, our limiting beliefs to question... Each challenge then becomes an invitation to grow and assert our creative power.</w:t>
        <w:br/>
        <w:br/>
        <w:t>By integrating the concept of Ikigai in our management of stress and anxiety, we thus develop a greater emotional intelligence and a kind of inner wisdom. We learn to navigate life's storms with confidence and flexibility, knowing that each trial brings us a little closer to our deep mission. Our Ikigai then becomes a beacon in the night, an inexhaustible source of meaning and resilience to fully embrace our vulnerable and creative humanity.</w:t>
        <w:br/>
        <w:br/>
        <w:t>Key Points to Remember:</w:t>
        <w:br/>
        <w:br/>
        <w:t>- Ikigai strengthens our resilience against stress and anxiety by aligning us with our deep values and our raison d'être.</w:t>
        <w:br/>
        <w:br/>
        <w:t>- It helps us to transform challenges into opportunities for learning and growth, giving us the inner strength to find creative solutions.</w:t>
        <w:br/>
        <w:br/>
        <w:t>- Ikigai cultivates letting go and trust in life, teaching us to do our best without rigidly clinging to results.</w:t>
        <w:br/>
        <w:br/>
        <w:t>- It promotes an attitude of positive detachment, helping to put stressors into perspective and to welcome unexpected events with serenity.</w:t>
        <w:br/>
        <w:br/>
        <w:t>- Ikigai encourages us to take holistic care of ourselves, respect our boundaries, and cultivate daily wellness practices.</w:t>
        <w:br/>
        <w:br/>
        <w:t>- It attracts nourishing relationships that support us in difficult times, creating a buffer against stress and anxiety.</w:t>
        <w:br/>
        <w:br/>
        <w:t>- Living one's Ikigai does not eliminate stress and anxiety, but provides keys to tame them and transform them into drivers of personal evolution.</w:t>
        <w:br/>
        <w:br/>
        <w:t>- It develops our emotional intelligence and our inner wisdom, helping us to navigate life's storms with confidence and flexibility.</w:t>
        <w:br/>
        <w:br/>
        <w:t>- Our Ikigai becomes a beacon in the night, a source of meaning and resilience to fully embrace our humanity.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