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3104e77-c5ab-41df-93bd-b5e672eaa5c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12, también conocido como Canal de la Abstracción, se forma por la conexión de las puertas 47 y 64. Es un canal de la matriz de la forma, que conecta el centro de la garganta con el centro sacral. Este canal aporta una energía poderosa y constante de conceptualización, de capacidad para extraer la esencia de las cosas y crear modelos mentales.</w:t>
        <w:br/>
        <w:br/>
        <w:t>Cuando este canal está definido, confiere al individuo un don para el pensamiento abstracto y la creación de sistemas teóricos. Las personas con este canal definido suelen ser filósofos, matemáticos, arquitectos de la información que se destacan en la manipulación de conceptos e ideas. Tienen una facilidad natural para ver los patrones, las estructuras subyacentes y los principios fundamentales que rigen los fenómenos.</w:t>
        <w:br/>
        <w:br/>
        <w:t>Sin embargo, esta misma energía de abstracción también puede manifestarse en una tendencia a la sobre-intelectualización, desconección de la realidad concreta o complejidad excesiva. Las personas con el Canal de la Abstracción definido pueden tener dificultades para traducir sus ideas abstractas en aplicaciones prácticas, comunicar su visión de manera accesible, o considerar los aspectos emocionales y relacionales de las situaciones. También pueden perderse en construcciones mentales cada vez más sofisticadas, arriesgándose a perder de vista lo esencial.</w:t>
        <w:br/>
        <w:br/>
        <w:t>Tome el ejemplo de un filósofo con el Canal de la Abstracción definido. Tiene un talento sobresaliente para analizar conceptos, deconstruir argumentos y elaborar sistemas de pensamiento coherentes y originales. Su capacidad de abstracción le permite ver conexiones inéditas entre ideas aparentemente distantes, y crear nuevas perspectivas sobre cuestiones antiguas. Sin embargo, puede luchar con el aspecto cotidiano de la enseñanza y la transmisión de su pensamiento, teniendo dificultades para dar ejemplos concretos o conectar sus teorías con la vida diaria de sus estudiantes. Necesita aprender a encarnar sus ideas, anclarlas en lo real y hacerlas accesibles a diferentes públicos.</w:t>
        <w:br/>
        <w:br/>
        <w:t>Para las personas con este canal definido, aprender a equilibrar su capacidad de abstracción con una atención al concreto y práctico es un desafío importante. Deben aprender a valorar la simplicidad y la claridad tanto como la sofisticación conceptual, a probar sus ideas en la realidad y ajustarlas en consecuencia. También deben ser cautivas para no separarse de los demás y del mundo en su búsqueda de abstracción, sino permanecer conectadas con las necesidades y retroalimentaciones de su entorno.</w:t>
        <w:br/>
        <w:br/>
        <w:t>Este canal está estrechamente relacionado con el Canal 11 (Canal de la Curiosidad) que exploramos anteriormente. Juntos, estos dos canales forman un circuito poderoso de energía mental y búsqueda de comprensión. El Canal de la Abstracción aporta la capacidad de extraer los principios y los modelos, mientras que el Canal de la Curiosidad brinda el impulso de explorar y descubrir nuevos campos. Cuando estos dos canales están definidos, el individuo tiene un inmenso potencial para la creación teórica y la innovación conceptual, combinando profundidad y originalidad de pensamiento.</w:t>
        <w:br/>
        <w:br/>
        <w:t>Por otro lado, para las personas con el Canal de la Abstracción abierto, el desafío es aprender a beneficiarse de la potencia conceptual de los demás, sin sentirse intimidadas o desconectadas por ella. Pueden ser excelentes compañeros de reflexión y implementación, aportando su perspectiva concreta y su capacidad para traducir ideas en acciones. Sin embargo, deben evitar dejarse confundir o paralizar por la complejidad aparente de los conceptos, y atreverse a cuestionar y simplificar las abstracciones para encontrar su esencia práctica.</w:t>
        <w:br/>
        <w:br/>
        <w:t>Es interesante notar que el Canal de la Abstracción está relacionado con el tema del agotamiento y la realización en el I Ching. Las puertas 47 y 64 están asociadas a los hexagramas del "Agotamiento" y "Antes de la Realización", que evocan imágenes de dificultad, perseverancia, y capacidad para atravesar la adversidad para alcanzar su meta. Por tanto, este canal lleva una energía profundamente creativa y resiliente, que sabe transmutar las pruebas en aprendizajes y realizaciones.</w:t>
        <w:br/>
        <w:br/>
        <w:t>Imaginen a una informática con el Canal de la Abstracción definido. En su trabajo de desarrollo de software, demuestra una habilidad notable para diseñar arquitecturas elegantes y modulares, encontrar los algoritmos más eficientes y prever futuras evoluciones. Su sentido de la abstracción le permite navegar con facilidad en la complejidad de los sistemas, y crear soluciones innovadoras para los problemas más difíciles. Sin embargo, también puede tener una tendencia a la sobre-ingeniería de sus programas, a privilegiar la pureza conceptual sobre la facilidad de uso, y a descuidar los aspectos humanos y ergonómicos. Debe aprender a equilibrar su deseo de elegancia formal con las necesidades concretas de los usuarios, y colaborar con perfiles más orientados al diseño y la experiencia del usuario.</w:t>
        <w:br/>
        <w:br/>
        <w:t>Al final, el Canal de la Abstracción es un recurso precioso de energía creativa y capacidad para innovar en el plano conceptual. Pero como con toda energía poderosa, necesita balancearse con un sentido de lo concreto, práctico y humano. Aprendiendo a honrar nuestro talento para la abstracción mientras también cultivamos nuestro enraizamiento en lo real, podemos utilizar este canal para imaginar y construir los sistemas, las teorías y los modelos que avanzan el conocimiento y mejoran la vida. Es un verdadero activo para aquellos que tienen este canal definido, y una invitación a apreciar el poder de las ideas mientras las ponemos al servicio del mundo para todos.</w:t>
        <w:br/>
        <w:br/>
        <w:t>Puntos para recordar:</w:t>
        <w:br/>
        <w:t xml:space="preserve">  </w:t>
        <w:br/>
        <w:t>1. El Canal 12, también llamado Canal de la Abstracción, conecta las puertas 47 y 64, conectando el centro de la garganta con el centro sacral.</w:t>
        <w:br/>
        <w:br/>
        <w:t>2. Este canal confiere un don para el pensamiento abstracto, la creación de sistemas teóricos y la capacidad de ver las estructuras subyacentes y los principios fundamentales.</w:t>
        <w:br/>
        <w:br/>
        <w:t>3. Las personas con este canal definido pueden ser filósofos, matemáticos o arquitectos de la información, destacándose en la manipulación de conceptos e ideas.</w:t>
        <w:br/>
        <w:br/>
        <w:t>4. Sin embargo, esta energía de abstracción puede también llevar a una sobre-intelectualización, desconexión de la realidad concreta o complejidad excesiva.</w:t>
        <w:br/>
        <w:br/>
        <w:t>5. Las personas con este canal definido deben aprender a equilibrar su capacidad de abstracción con una atención al concreto y práctico, valorando la simplicidad, la claridad y probando sus ideas en la realidad.</w:t>
        <w:br/>
        <w:br/>
        <w:t>6. El Canal 12 está estrechamente vinculado con el Canal 11 (Canal de la Curiosidad), formando juntos un poderoso circuito de energía mental y búsqueda de comprensión.</w:t>
        <w:br/>
        <w:br/>
        <w:t>7. Para las personas con el Canal 12 abierto, el desafío es aprender a beneficiarse de la potencia conceptual de los demás, sin ser intimidados o desconectados por ella.</w:t>
        <w:br/>
        <w:br/>
        <w:t>8. El Canal de la Abstracción está vinculado con el tema del agotamiento y la realización en el I Ching, llevando una energía profundamente creativa y resiliente.</w:t>
        <w:br/>
        <w:br/>
        <w:t>9. Este canal es un recurso valioso de energía creativa y capacidad para innovar en el plano conceptual, pero necesita ser equilibrado con un sentido de lo concreto, lo práctico y lo humano.</w:t>
        <w:br/>
        <w:br/>
        <w:t>10. Honrando el talento para la abstracción mientras se cultiva el enraizamiento en lo real, este canal puede utilizarse para imaginar y construir sistemas, teorías y modelos que avancen el conocimiento y mejoren la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