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746e16a-b681-4d1c-96d0-2f272dfe9ff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El Canal 2, también conocido como Canal de la Inspiración, está formado por la conexión de las puertas 1 y 8. Es un canal de la matriz de inspiración, que conecta el centro de la cabeza con el centro de la garganta. Este canal aporta una energía poderosa y constante de creatividad, autoexpresión y manifestación en el mundo.</w:t>
        <w:br/>
        <w:br/>
        <w:t>Cuando este canal está definido, otorga al individuo una fuente inagotable de ideas creativas y una profunda necesidad de expresarlas y compartirlas con el mundo. Las personas con este canal definido suelen ser artistas, escritores, oradores o emprendedores visionarios. Tienen una capacidad innata para inspirar y motivar a otros con sus ideas y creaciones.</w:t>
        <w:br/>
        <w:br/>
        <w:t>Sin embargo, esta misma energía de inspiración también puede manifestarse como una presión constante para crear y expresarse, que puede ser agotadora si no se maneja de manera equilibrada. Las personas con el Canal de la Inspiración definido pueden tener tendencia a dispersarse en múltiples proyectos o ideas, sin siempre llevarlos a término. También pueden tener dificultades para encontrar el silencio y el descanso necesarios para recargar su energía creativa.</w:t>
        <w:br/>
        <w:br/>
        <w:t>Un ejemplo concreto podría ser el de una pintora con el Canal de la Inspiración definido. Ella está constantemente inundada de nuevas ideas para cuadros y proyectos artísticos, que tiene una necesidad vital de expresar en el lienzo. Su arte es una fuente de inspiración y maravilla para quienes lo ven. Sin embargo, también puede luchar con períodos de sobreactividad creativa seguidos de períodos de agotamiento, y tener dificultades para equilibrar su tiempo entre la creación y otros aspectos de su vida.</w:t>
        <w:br/>
        <w:br/>
        <w:t>Para las personas con este canal definido, aprender a canalizar y dirigir su energía creativa de manera sostenible es un desafío importante. Deben aprender a priorizar sus ideas y proyectos, y darse permiso para descansar y recargarse regularmente. También deben aprender a confiar en el proceso creativo, incluyendo los períodos de pausa y gestación que son parte integral del ciclo de la inspiración.</w:t>
        <w:br/>
        <w:br/>
        <w:t>Este canal está estrechamente ligado al Canal 1 (Canal de la Voluntad) que exploramos en el submódulo anterior. Juntos, estos dos canales forman un circuito poderoso de energía creativa y de manifestación. El Canal de la Inspiración aporta las ideas y la visión, mientras que el Canal de la Voluntad aporta la determinación y la perseverancia necesarias para concretarlas. Cuando estos dos canales están definidos, el individuo tiene un inmenso potencial de creatividad y realización.</w:t>
        <w:br/>
        <w:br/>
        <w:t>Por otro lado, para las personas con el Canal de la Inspiración abierto, el desafío es aprender a abrirse y dejarse inspirar por las ideas y visiones de los demás, sin perder el contacto con su propia creatividad y su propia verdad interior. Pueden ser fantásticas musas y catalizadores para la creatividad de los demás, pero deben tener cuidado de no dejarse abrumar o definir por las ideas externas. Cultivar un profundo sentido de su propia creatividad y expresión es esencial para ellos.</w:t>
        <w:br/>
        <w:br/>
        <w:t>Es interesante señalar que el Canal de la Inspiración está relacionado con el tema de la creatividad y la autoexpresión en el I Ching. Las puertas 1 y 8 están asociadas a los hexagramas del "Yang Creativo" y de "La Unión", que evocan imágenes de poder creativo, harmony y realización. Por lo tanto, este canal lleva una energía profundamente creativa y expresiva, que busca manifestarse y unirse con el mundo.</w:t>
        <w:br/>
        <w:br/>
        <w:t>En definitiva, el Canal de la Inspiración es una maravillosa fuente de energía creativa y potencial de autoexpresión. Pero, como con toda energía poderosa, requiere ser canalizada y equilibrada con sabiduría. Al aprender a honrar nuestra inspiración mientras respetamos nuestros propios ritmos y necesidades, podemos utilizar este canal para aportar belleza, sentido y asombro a nuestra vida y al mundo que nos rodea. Es un verdadero regalo para aquellos que tienen este canal definido, y una invitación a abrazar plenamente nuestra creatividad y unicidad para todos.</w:t>
        <w:br/>
        <w:br/>
        <w:t>Puntos para recordar:</w:t>
        <w:br/>
        <w:br/>
        <w:t>- El Canal 2, también conocido como Canal de la Inspiración, conecta las puertas 1 y 8, uniendo el centro de la cabeza con el centro de la garganta.</w:t>
        <w:br/>
        <w:t>- Este canal aporta una energía constante de creatividad, autoexpresión y manifestación en el mundo.</w:t>
        <w:br/>
        <w:t>- Las personas con este canal definido poseen una fuente inagotable de ideas creativas y una necesidad profunda de expresarlas y compartirlas.</w:t>
        <w:br/>
        <w:t>- Esta energía de inspiración también puede manifestarse como una presión constante para crear y expresarse, que puede llevar al agotamiento si no se maneja equilibradamente.</w:t>
        <w:br/>
        <w:t>- Las personas con el Canal de la Inspiración definido deben aprender a canalizar y dirigir su energía creativa de manera sostenible, priorizando sus ideas y descansando regularmente.</w:t>
        <w:br/>
        <w:t>- El Canal de la Inspiración está estrechamente ligado al Canal 1 (Canal de la Voluntad), formando juntos un potente circuito de energía creativa y de manifestación.</w:t>
        <w:br/>
        <w:t>- Para las personas con el Canal de la Inspiración abierto, el desafío es abrirse a las ideas de los demás mientras cultivan su propia creatividad y verdad interior.</w:t>
        <w:br/>
        <w:t>- El Canal de la Inspiración está relacionado con el tema de la creatividad y autoexpresión en el I Ching, portando una energía profundamente creativa y expresiva.</w:t>
        <w:br/>
        <w:t>- Este canal es un regalo para aquellos que lo tienen definido, pero requiere ser canalizado y equilibrado con sabiduría para aportar belleza, sentido y asombro a la vida y al mundo.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