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98dee24-8d63-4109-97d8-420fddedf817.jpg"/>
                    <pic:cNvPicPr/>
                  </pic:nvPicPr>
                  <pic:blipFill>
                    <a:blip r:embed="rId9"/>
                    <a:stretch>
                      <a:fillRect/>
                    </a:stretch>
                  </pic:blipFill>
                  <pic:spPr>
                    <a:xfrm>
                      <a:off x="0" y="0"/>
                      <a:ext cx="5486400" cy="3135086"/>
                    </a:xfrm>
                    <a:prstGeom prst="rect"/>
                  </pic:spPr>
                </pic:pic>
              </a:graphicData>
            </a:graphic>
          </wp:inline>
        </w:drawing>
      </w:r>
    </w:p>
    <w:p>
      <w:r>
        <w:t>El Canal 5, también conocido como el Canal del Ritmo, se forma por la conexión de las puertas 5 y 15. Es un canal de la matriz de la forma, que conecta el centro sacral con el centro de la garganta. Este canal aporta una energía poderosa y constante de ritmo, tiempo y capacidad de adaptarse a los ciclos de la vida.</w:t>
        <w:br/>
        <w:br/>
        <w:t>Cuando este canal está definido, proporciona al individuo un sentido innato del ritmo y la sincronicidad. Las personas con este canal definido a menudo tienen un talento para la música, la danza, el deporte o cualquier actividad que requiera un buen tiempo y coordinación fluida. Tienen una capacidad natural para sincronizarse con su entorno y con los demás, para encontrar el ritmo adecuado para actuar e interactuar.</w:t>
        <w:br/>
        <w:br/>
        <w:t>Sin embargo, esta misma energía rítmica también puede manifestarse como una tendencia a la procrastinación o a la espera excesiva del "momento adecuado". Las personas con el Canal del Ritmo definido pueden tener dificultades para actuar cuando no sienten que el tiempo es el correcto, incluso si eso significa perder oportunidades. También pueden tener la tendencia a dejarse desviar por los ritmos y las demandas de los demás, en detrimento de su propio ritmo interior.</w:t>
        <w:br/>
        <w:br/>
        <w:t>Tomemos el ejemplo de un músico con el Canal del Ritmo definido. Tiene un talento remarcable para improvisar y adaptarse en tiempo real a las variaciones de sus compañeros de juego. Su dominio del ritmo le permite crear una música viva, orgánica, que parece fluir de manera natural. Sin embargo, también puede luchar con los aspectos más estructurados y disciplinados de su práctica, como el hecho de repetir regularmente sus escalas o de respetar los horarios de ensayo fijados con antelación. Necesita encontrar su propio ritmo de aprendizaje y práctica, que puede no coincidir siempre con las expectativas externas.</w:t>
        <w:br/>
        <w:br/>
        <w:t>Para las personas con este canal definido, aprender a equilibrar su sentido del ritmo con la estructura y la disciplina es un desafío importante. Deben aprender a confiar en su propio tiempo, mientras son capaces de respetar los plazos y compromisos cuando sea necesario. También deben cultivar su capacidad para mantener su propio ritmo interior, incluso cuando están solicitadas o influenciadas por ritmos exteriores.</w:t>
        <w:br/>
        <w:br/>
        <w:t>Como hemos visto en el submódulo anterior, este canal está estrechamente vinculado al Canal 4 (Canal de la Forma). Juntos, estos dos canales forman un circuito poderoso de energía de manifestación y realización en el mundo material. El Canal del Ritmo aporta la capacidad de adaptarse y encontrar el tiempo adecuado, mientras que el Canal de la Forma aporta la capacidad de estructurar y dar una forma concreta. Cuando estos dos canales están definidos, el individuo tiene un inmenso potencial de creación y de éxito tangible, sabiendo a la vez qué hacer y cuándo hacerlo.</w:t>
        <w:br/>
        <w:br/>
        <w:t>Por otro lado, para las personas con el Canal del Ritmo abierto, el desafío es aprender a beneficiarse del sentido del tiempo de los demás, sin perder su propio ritmo interior. Pueden ser excelentes socios y facilitadores, ayudando a los demás a encontrar el ritmo adecuado para sus proyectos y acciones. Sin embargo, deben cuidarse de no dejarse sincronizar o desviar constantemente por los ritmos externos, en detrimento de su propio equilibrio y creatividad.</w:t>
        <w:br/>
        <w:br/>
        <w:t>Es interesante notar que el Canal del Ritmo está vinculado al tema del tiempo y la espera en el I Ching. Las puertas 5 y 15 están asociadas a los hexagramas de "La Espera" y "La Modestia", que evocan imágenes de paciencia, humildad y capacidad para adaptarse a las circunstancias. Por lo tanto, este canal lleva una energía profunda y adaptativa, que sabe reconocer y utilizar el poder del momento presente.</w:t>
        <w:br/>
        <w:br/>
        <w:t>Imaginemos a una bailarina con el Canal del Ritmo definido. En el escenario, parece ser uno con la música, su cuerpo se ajusta a cada nota y cada silencio con una gracia natural. Su sentido innato del ritmo le permite crear una performance encantadora, que transporta al público a otro espacio-tiempo. Sin embargo, detrás del escenario, puede luchar con la ansiedad del rendimiento y el miedo a no estar a la altura. Necesita aprender a confiar en su propio ritmo, incluso bajo presión, y a soltarse de la perfección para permanecer en el flujo del momento.</w:t>
        <w:br/>
        <w:br/>
        <w:t>En última instancia, el Canal del Ritmo es una preciosa fuente de energía de adaptación y sincronicidad. Pero como con cualquier energía potente, necesita ser equilibrada con estructura y anclaje interno. Al aprender a honrar nuestro sentido del ritmo mientras también cultivamos nuestro propio centro, podemos utilizar este canal para navegar por los flujos de la vida con gracia, eficacia y creatividad. Es un verdadero activo para aquellos que tienen este canal definido, y una invitación a valorar el timing y la adaptación para todos.</w:t>
        <w:br/>
        <w:br/>
        <w:t>Puntos clave:</w:t>
        <w:br/>
        <w:br/>
        <w:t>- El Canal 5, también llamado Canal del Ritmo, conecta el centro sacral con el centro de la garganta. Aporta energía de ritmo, tiempo y adaptación a los ciclos de la vida.</w:t>
        <w:br/>
        <w:br/>
        <w:t>- Cuando está definido, este canal proporciona un sentido innato del ritmo y la sincronicidad, así como un talento para las actividades que requieren buen timing y coordinación fluida.</w:t>
        <w:br/>
        <w:br/>
        <w:t>- Sin embargo, esta energía también puede manifestarse como una tendencia a la procrastinación o a la espera excesiva del "momento correcto", así como una dificultad para mantener su propio ritmo frente a las demandas exteriores.</w:t>
        <w:br/>
        <w:br/>
        <w:t>- Para equilibrar esta energía, es importante aprender a confiar en su propio tiempo, al tiempo que se respetan los plazos y compromisos necesarios, y cultivar la capacidad de mantener su ritmo interior.</w:t>
        <w:br/>
        <w:br/>
        <w:t>- El Canal del Ritmo está estrechamente vinculado al Canal 4 (Canal de la Forma), formando juntos un circuito poderoso de energía de manifestación y realización en el mundo material.</w:t>
        <w:br/>
        <w:br/>
        <w:t>- Para aquellos que tienen este canal abierto, el desafío es aprender a beneficiarse del sentido del tiempo de los demás sin perder su propio ritmo interior.</w:t>
        <w:br/>
        <w:br/>
        <w:t>- Este canal está vinculado al tema del tiempo y la espera en el I Ching, llevando una energía profundamente fluida y adaptativa.</w:t>
        <w:br/>
        <w:br/>
        <w:t>- Como con cualquier energía poderosa, el Canal del Ritmo necesita ser equilibrado con estructura y un anclaje interno para ser utilizado de manera óptima.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