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27438c7-26d7-4c91-a6eb-2cba58823c3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centro raíz, situado en la base del BodyGraph, es el centro de la presión, el estrés y la adrenalina. Es nuestro sistema de alerta que nos empuja a actuar ante los desafíos y las amenazas percibidas. El centro raíz es el asiento de nuestro instinto de supervivencia, que nos proporciona la energía para defendernos, huir o luchar cuando nos enfrentamos a situaciones estresantes.</w:t>
        <w:br/>
        <w:br/>
        <w:t>Cuando el centro raíz está definido, es decir, cuando hay una puerta activada, la persona tiene una fuente constante de presión y adrenalina. Siempre está lista para actuar, enfrentar desafíos y hacer frente a las amenazas. Las personas con un centro raíz definido suelen ser muy resilientes y capaces de manejar niveles altos de estrés. Tienen un fuerte instinto de supervivencia y están dispuestas a luchar por lo que les importa.</w:t>
        <w:br/>
        <w:br/>
        <w:t>Sin embargo, esta definición también puede generar una presión constante y una sensación de urgencia. Las personas con un centro raíz definido pueden tener dificultades para relajarse y sentirse seguras. Pueden estar constantemente en guardia, anticipando la próxima crisis o desafío. Esta presión constante puede provocar agotamiento y fatiga extrema si no se maneja de manera saludable.</w:t>
        <w:br/>
        <w:br/>
        <w:t>Cuando el centro raíz está abierto, la persona no tiene esa fuente constante de presión y adrenalina. En su lugar, puede absorber el estrés y la presión de su entorno. Las personas con un centro raíz abierto pueden ser muy sensibles al estrés de los demás y pueden tener dificultades para relajarse en ambientes tensos. Pueden necesitar más tiempo para recuperarse después de situaciones estresantes.</w:t>
        <w:br/>
        <w:br/>
        <w:t>Sin embargo, también pueden ser muy hábiles para calmar las tensiones y crear un sentimiento de seguridad para los demás. Pueden servir como "anclas" emocionales en situaciones caóticas, ayudando a los demás a centrarse y a calmarse. Pueden tener un don para la mediación y la resolución de conflictos.</w:t>
        <w:br/>
        <w:br/>
        <w:t>Un aspecto clave del centro raíz es su relación con la adrenalina y la respuesta al estrés. Cuando estamos conectados a nuestro centro raíz de manera saludable, podemos utilizar esta energía para impulsarnos a la acción y superar los desafíos. Podemos enfrentar las amenazas con valentía y determinación, sabiendo cuándo es el momento de retirarnos y recuperarnos.</w:t>
        <w:br/>
        <w:br/>
        <w:t>Consideremos el ejemplo de un bombero con un centro raíz definido. Siempre está listo para enfrentarse al peligro y salvar vidas. Su agudo instinto de supervivencia le permite mantener la calma en situaciones extremas y tomar decisiones rápidas bajo presión. Sin embargo, también puede necesitar aprender técnicas de manejo del estrés para evitar el agotamiento y mantener un equilibrio saludable en su vida.</w:t>
        <w:br/>
        <w:br/>
        <w:t>Por otro lado, una persona con un centro raíz abierto podría destacarse en un papel de consejero o trabajador social. Su capacidad para absorber y apaciguar el estrés de los demás puede crear un espacio seguro para la curación y la transformación. Puede utilizar su sensibilidad para identificar las fuentes de tensión y ayudar a los demás a encontrar soluciones. Sin embargo, también puede necesitar practicar técnicas de centrado y protección energética regularmente para evitar el agotamiento emocional.</w:t>
        <w:br/>
        <w:br/>
        <w:t>Comprender su centro raíz es esencial para manejar el estrés y la presión de manera saludable y efectiva. Ya sea que el centro raíz esté definido o abierto, es importante aprender a escuchar las señales de nuestro cuerpo y respetar nuestros límites. Al alinearnos con nuestra energía raíz, podemos encontrar el coraje para enfrentar los desafíos de la vida mientras mantenemos un sentido de seguridad y bienestar interior.</w:t>
        <w:br/>
        <w:br/>
        <w:t>El centro raíz está estrechamente vinculado al centro sacral y al centro esplénico. Juntos, estos tres centros forman un potente triángulo de energía relacionado con la supervivencia, la vitalidad y la resistencia. Al entender cómo estos centros interactúan en nuestro BodyGraph único, podemos optimizar nuestra capacidad para navegar por los desafíos de la vida con gracia, valor y determinación.</w:t>
        <w:br/>
        <w:br/>
        <w:t>Puntos importantes para recordar:</w:t>
        <w:br/>
        <w:br/>
        <w:t>1. El centro raíz, situado en la base del BodyGraph, es el centro de la presión, el estrés y la adrenalina. Está relacionado con nuestro instinto de supervivencia y nos proporciona la energía para enfrentar los desafíos y amenazas.</w:t>
        <w:br/>
        <w:br/>
        <w:t>2. Cuando el centro raíz está definido, la persona tiene una fuente constante de presión y adrenalina, lo que la hace resistente y capaz de manejar niveles altos de estrés. Sin embargo, esto también puede generar una presión constante y una sensación de urgencia.</w:t>
        <w:br/>
        <w:br/>
        <w:t>3. Cuando el centro raíz está abierto, la persona puede absorber el estrés y la presión de su entorno. Puede ser sensible al estrés de los demás y necesitar más tiempo para recuperarse, pero también puede ser hábil para aliviar las tensiones y crear un sentimiento de seguridad.</w:t>
        <w:br/>
        <w:br/>
        <w:t>4. Una conexión saludable con el centro raíz permite utilizar la energía de la adrenalina para superar los desafíos, sabiendo cuándo retirarse y recuperarse.</w:t>
        <w:br/>
        <w:br/>
        <w:t>5. Entender su centro raíz es esencial para manejar el estrés y la presión de manera efectiva. Es importante escuchar las señales de su cuerpo y respetar sus límites.</w:t>
        <w:br/>
        <w:br/>
        <w:t>6. El centro raíz está relacionado con el centro sacral y el centro esplénico, formando un potente triángulo de energía vinculado a la supervivencia, la vitalidad y la resistencia. Entender la interacción de estos centros en su BodyGraph único puede ayudar a optimizar su capacidad para navegar por los desafíos de la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