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a1896ad-80c8-46af-aed6-a0a9b077a195.jpg"/>
                    <pic:cNvPicPr/>
                  </pic:nvPicPr>
                  <pic:blipFill>
                    <a:blip r:embed="rId9"/>
                    <a:stretch>
                      <a:fillRect/>
                    </a:stretch>
                  </pic:blipFill>
                  <pic:spPr>
                    <a:xfrm>
                      <a:off x="0" y="0"/>
                      <a:ext cx="5486400" cy="3135086"/>
                    </a:xfrm>
                    <a:prstGeom prst="rect"/>
                  </pic:spPr>
                </pic:pic>
              </a:graphicData>
            </a:graphic>
          </wp:inline>
        </w:drawing>
      </w:r>
    </w:p>
    <w:p>
      <w:r>
        <w:t>Submódulo 4.3 - Trabajando a través de múltiples vidas pasadas</w:t>
        <w:br/>
        <w:br/>
        <w:t>La exploración de múltiples vidas pasadas dentro de una única sesión de Regresión a Vidas Pasadas (PLR) puede ser un viaje profundo, ofreciendo a los clientes una visión panorámica del viaje evolutivo de su alma. Manejar varias narrativas requiere destreza, comprensión de las conexiones temáticas y capacidad para guiar sin influir.</w:t>
        <w:br/>
        <w:br/>
        <w:t>Secuenciar vidas pasadas adecuadamente es una habilidad que los terapeutas de PLR perfeccionan con el tiempo. En lugar de saltar aleatoriamente de una vida a otra, los terapeutas utilizan los problemas actuales de la vida del cliente como un mapa para discernir qué vida pasada podría ser más relevante a explorar a continuación. Este enfoque metódico construye una historia coherente, proporcionando ideas más claras y resoluciones a patrones o problemas duraderos.</w:t>
        <w:br/>
        <w:br/>
        <w:t>Un ejemplo del valor de tal exploración se ve en casos donde los clientes exhiben fobias o miedos inexplicables que parecen no relacionarse con su vida actual. Al moverse secuencialmente a través de varias vidas, un cliente podría descubrir el origen de dichos miedos y, posteriormente, las diversas formas en que se ha manifestado en vidas posteriores, profundizando así su comprensión y potencial para la sanación.</w:t>
        <w:br/>
        <w:br/>
        <w:t>Las técnicas de cambio son herramientas cruciales en el manejo de múltiples regresiones. Los terapeutas deben ser expertos en guiar a los clientes fuera de una vida pasada y hacia otra, asegurando transiciones suaves. Esto podría implicar el uso de señales visuales, como puertas, portones o caminos que el cliente puede visualizar como entradas y salidas a diferentes vidas - un método visto en el trabajo del Dr. Michael Newton, donde los clientes se movían a través de diferentes "estaciones" de la experiencia del alma.</w:t>
        <w:br/>
        <w:br/>
        <w:t>Mantener un enfoque temático durante regresiones que implican múltiples vidas pasadas es importante. El terapeuta puede lograr esto recordando suavemente al cliente la cuestión o consulta que motivó la regresión, manteniendo así la sesión anclada a la intención original y a los objetivos terapéuticos.</w:t>
        <w:br/>
        <w:br/>
        <w:t>Durante las transiciones entre vidas, es necesaria la calibración emocional. Un cliente puede experimentar una gama de emociones mientras se mueve a través de diferentes vidas, desde la euforia hasta el profundo dolor. Un terapeuta debe ser sensible a estos cambios, ofreciendo descansos o anclajes cuando sea necesario para asegurar que el cliente se mantenga estable y comprometido.</w:t>
        <w:br/>
        <w:br/>
        <w:t>Finalmente, la integración después de la regresión a múltiples vidas es compleja, ya que los clientes pueden haber encontrado una amplitud de experiencias. Asistirlos en entrelazar estas diversas narrativas en una comprensión integral del viaje de su alma es crucial para la obtención de ideas prácticas y aplicabilidad a sus problemas de vida actuales.</w:t>
        <w:br/>
        <w:br/>
        <w:t>Puntos clave:</w:t>
        <w:br/>
        <w:t>- Secuenciar vidas pasadas basándose en problemas de la vida actual puede descubrir percepciones más profundas y conexiones.</w:t>
        <w:br/>
        <w:t>- Trabajar a través de múltiples vidas pasadas puede ayudar a los clientes a entender los orígenes y manifestaciones de miedos persistentes o patrones de comportamiento.</w:t>
        <w:br/>
        <w:t>- Las transiciones suaves utilizando técnicas de cambio son de suma importancia para una experiencia de PLR coherente y manejable.</w:t>
        <w:br/>
        <w:t>- Mantener un enfoque temático asegura que cada regresión siga siendo relevante para los objetivos terapéuticos del cliente.</w:t>
        <w:br/>
        <w:t>- La calibración emocional por parte del terapeuta es esencial para navegar el espectro emocional experimentado por los clientes al moverse a través de diferentes vidas.</w:t>
        <w:br/>
        <w:t>- La integración de experiencias de múltiples vidas es vital para ofrecer una sanación holística e ideas prácticas para el cliente.</w:t>
        <w:br/>
        <w:t>- Las regresiones a vidas pasadas que involucran múltiples vidas requieren una navegación habilidosa para lograr valor terapéutico sin sobrecargar al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